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66D89" w14:textId="6F4D8628" w:rsidR="00E57C9D" w:rsidRDefault="00A84D06" w:rsidP="00E57C9D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0E949AD8" wp14:editId="22771FAD">
            <wp:extent cx="2003828" cy="789890"/>
            <wp:effectExtent l="0" t="0" r="0" b="0"/>
            <wp:docPr id="7" name="Obraz 4" descr="pobr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bra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828" cy="7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1650F97C" wp14:editId="52B578A9">
            <wp:extent cx="2034540" cy="829773"/>
            <wp:effectExtent l="0" t="0" r="3810" b="8890"/>
            <wp:docPr id="8" name="Obraz 3" descr="akronim-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kronim-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869" cy="83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C9D">
        <w:rPr>
          <w:rStyle w:val="eop"/>
          <w:rFonts w:eastAsiaTheme="majorEastAsia"/>
        </w:rPr>
        <w:t> </w:t>
      </w:r>
      <w:r w:rsidRPr="00340D06">
        <w:rPr>
          <w:noProof/>
        </w:rPr>
        <w:drawing>
          <wp:inline distT="0" distB="0" distL="0" distR="0" wp14:anchorId="0C20A399" wp14:editId="2C1CF5FA">
            <wp:extent cx="776439" cy="754568"/>
            <wp:effectExtent l="0" t="0" r="5080" b="0"/>
            <wp:docPr id="3990905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66" cy="75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sz w:val="18"/>
          <w:szCs w:val="18"/>
          <w14:ligatures w14:val="standardContextual"/>
        </w:rPr>
        <w:drawing>
          <wp:inline distT="0" distB="0" distL="0" distR="0" wp14:anchorId="74A9ED3B" wp14:editId="426D2F84">
            <wp:extent cx="813435" cy="813435"/>
            <wp:effectExtent l="0" t="0" r="5715" b="5715"/>
            <wp:docPr id="67223368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233685" name="Obraz 67223368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3435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4F747" w14:textId="77777777" w:rsidR="00E57C9D" w:rsidRDefault="00E57C9D" w:rsidP="00E57C9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96F1A1A" w14:textId="77777777" w:rsidR="00E57C9D" w:rsidRDefault="00E57C9D" w:rsidP="00E57C9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IV Konferencja Integralna </w:t>
      </w:r>
      <w:r>
        <w:rPr>
          <w:rStyle w:val="eop"/>
          <w:rFonts w:eastAsiaTheme="majorEastAsia"/>
        </w:rPr>
        <w:t> </w:t>
      </w:r>
    </w:p>
    <w:p w14:paraId="56491539" w14:textId="77777777" w:rsidR="00E57C9D" w:rsidRDefault="00E57C9D" w:rsidP="00E57C9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“Świadome i nieświadome w edukacji”</w:t>
      </w:r>
      <w:r>
        <w:rPr>
          <w:rStyle w:val="eop"/>
          <w:rFonts w:eastAsiaTheme="majorEastAsia"/>
        </w:rPr>
        <w:t> </w:t>
      </w:r>
    </w:p>
    <w:p w14:paraId="4CC01B20" w14:textId="77777777" w:rsidR="00E57C9D" w:rsidRDefault="00E57C9D" w:rsidP="00E57C9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00DD784A" w14:textId="5E4FD650" w:rsidR="00E57C9D" w:rsidRDefault="00E57C9D" w:rsidP="00E57C9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Toruń, Instytut Nauk Pedagogicznych UMK</w:t>
      </w:r>
      <w:r w:rsidR="00B724AD">
        <w:rPr>
          <w:rStyle w:val="normaltextrun"/>
          <w:rFonts w:eastAsiaTheme="majorEastAsia"/>
          <w:b/>
          <w:bCs/>
        </w:rPr>
        <w:t xml:space="preserve"> </w:t>
      </w:r>
      <w:r>
        <w:rPr>
          <w:rStyle w:val="normaltextrun"/>
          <w:rFonts w:eastAsiaTheme="majorEastAsia"/>
          <w:b/>
          <w:bCs/>
        </w:rPr>
        <w:t>29-30 września 2025 </w:t>
      </w:r>
      <w:r>
        <w:rPr>
          <w:rStyle w:val="eop"/>
          <w:rFonts w:eastAsiaTheme="majorEastAsia"/>
        </w:rPr>
        <w:t> </w:t>
      </w:r>
    </w:p>
    <w:p w14:paraId="4B5C644E" w14:textId="77777777" w:rsidR="00E57C9D" w:rsidRDefault="00E57C9D" w:rsidP="00E57C9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3280F1BC" w14:textId="77777777" w:rsidR="00E57C9D" w:rsidRDefault="00E57C9D" w:rsidP="00E57C9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7C67FBB" w14:textId="77777777" w:rsidR="00E57C9D" w:rsidRDefault="00E57C9D" w:rsidP="00E57C9D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„Dopóki nie uczynisz nieświadomego świadomym,</w:t>
      </w:r>
      <w:r>
        <w:rPr>
          <w:rStyle w:val="eop"/>
          <w:rFonts w:eastAsiaTheme="majorEastAsia"/>
        </w:rPr>
        <w:t> </w:t>
      </w:r>
    </w:p>
    <w:p w14:paraId="351EF8E2" w14:textId="77777777" w:rsidR="00E57C9D" w:rsidRDefault="00E57C9D" w:rsidP="00E57C9D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 będzie ono kierować twoim życiem, a ty nazwiesz to losem.” </w:t>
      </w:r>
      <w:r>
        <w:rPr>
          <w:rStyle w:val="eop"/>
          <w:rFonts w:eastAsiaTheme="majorEastAsia"/>
        </w:rPr>
        <w:t> </w:t>
      </w:r>
    </w:p>
    <w:p w14:paraId="003EC8AD" w14:textId="77777777" w:rsidR="00E57C9D" w:rsidRDefault="00E57C9D" w:rsidP="00E57C9D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0"/>
          <w:szCs w:val="20"/>
        </w:rPr>
        <w:t>– Carl Gustav Jung</w:t>
      </w:r>
      <w:r>
        <w:rPr>
          <w:rStyle w:val="eop"/>
          <w:rFonts w:eastAsiaTheme="majorEastAsia"/>
          <w:sz w:val="20"/>
          <w:szCs w:val="20"/>
        </w:rPr>
        <w:t> </w:t>
      </w:r>
    </w:p>
    <w:p w14:paraId="03A54EC5" w14:textId="77777777" w:rsidR="00E57C9D" w:rsidRDefault="00E57C9D" w:rsidP="00E57C9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77CB9EB3" w14:textId="77777777" w:rsidR="00E57C9D" w:rsidRDefault="00E57C9D" w:rsidP="00E57C9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59943E03" w14:textId="3C037E40" w:rsidR="00E57C9D" w:rsidRDefault="00E57C9D" w:rsidP="00E57C9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 xml:space="preserve">Serdecznie zapraszamy do udziału w kolejnej edycji ogólnopolskiej konferencji naukowej z cyklu </w:t>
      </w:r>
      <w:r>
        <w:rPr>
          <w:rStyle w:val="normaltextrun"/>
          <w:rFonts w:eastAsiaTheme="majorEastAsia"/>
          <w:b/>
          <w:bCs/>
        </w:rPr>
        <w:t>Konferencja Integralna</w:t>
      </w:r>
      <w:r>
        <w:rPr>
          <w:rStyle w:val="normaltextrun"/>
          <w:rFonts w:eastAsiaTheme="majorEastAsia"/>
        </w:rPr>
        <w:t xml:space="preserve"> pt. </w:t>
      </w:r>
      <w:r>
        <w:rPr>
          <w:rStyle w:val="normaltextrun"/>
          <w:rFonts w:eastAsiaTheme="majorEastAsia"/>
          <w:b/>
          <w:bCs/>
        </w:rPr>
        <w:t>„Świadome i nieświadome w edukacji”</w:t>
      </w:r>
      <w:r>
        <w:rPr>
          <w:rStyle w:val="normaltextrun"/>
          <w:rFonts w:eastAsiaTheme="majorEastAsia"/>
        </w:rPr>
        <w:t xml:space="preserve">, która odbędzie się </w:t>
      </w:r>
      <w:r>
        <w:rPr>
          <w:rStyle w:val="normaltextrun"/>
          <w:rFonts w:eastAsiaTheme="majorEastAsia"/>
          <w:b/>
          <w:bCs/>
        </w:rPr>
        <w:t>29-30 września</w:t>
      </w:r>
      <w:r w:rsidR="00CE123F">
        <w:rPr>
          <w:rStyle w:val="normaltextrun"/>
          <w:rFonts w:eastAsiaTheme="majorEastAsia"/>
          <w:b/>
          <w:bCs/>
        </w:rPr>
        <w:t xml:space="preserve"> 2025 roku</w:t>
      </w:r>
      <w:r>
        <w:rPr>
          <w:rStyle w:val="normaltextrun"/>
          <w:rFonts w:eastAsiaTheme="majorEastAsia"/>
        </w:rPr>
        <w:t xml:space="preserve"> w </w:t>
      </w:r>
      <w:r>
        <w:rPr>
          <w:rStyle w:val="normaltextrun"/>
          <w:rFonts w:eastAsiaTheme="majorEastAsia"/>
          <w:b/>
          <w:bCs/>
        </w:rPr>
        <w:t>Toruniu</w:t>
      </w:r>
      <w:r>
        <w:rPr>
          <w:rStyle w:val="normaltextrun"/>
          <w:rFonts w:eastAsiaTheme="majorEastAsia"/>
        </w:rPr>
        <w:t>. </w:t>
      </w:r>
      <w:r>
        <w:rPr>
          <w:rStyle w:val="eop"/>
          <w:rFonts w:eastAsiaTheme="majorEastAsia"/>
        </w:rPr>
        <w:t> </w:t>
      </w:r>
    </w:p>
    <w:p w14:paraId="271BCBE3" w14:textId="7F0BFC23" w:rsidR="00E57C9D" w:rsidRDefault="00D20B5A" w:rsidP="00B724A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 w:rsidRPr="00D20B5A">
        <w:rPr>
          <w:rFonts w:eastAsiaTheme="majorEastAsia"/>
        </w:rPr>
        <w:t>Inspiracją dla tematyki konferencji są koncepcje Carla Gustava Junga oraz dyskusje prowadzone w toruńskim środowisku pedagogów ogólnych. Jung</w:t>
      </w:r>
      <w:r>
        <w:rPr>
          <w:rFonts w:eastAsiaTheme="majorEastAsia"/>
        </w:rPr>
        <w:t>,</w:t>
      </w:r>
      <w:r w:rsidRPr="00D20B5A">
        <w:rPr>
          <w:rFonts w:eastAsiaTheme="majorEastAsia"/>
        </w:rPr>
        <w:t xml:space="preserve"> opierając się na wcześniejszych poszukiwaniach Freuda, zwracał uwagę na dynamiczną relację między świadomością a nieświadomością w kształtowaniu jednostki. W edukacji, podobnie jak w psychologii analitycznej, nieświadome mechanizmy – archetypy, intuicja, emocje i doświadczenia – odgrywają kluczową rolę w procesie uczenia się i rozwoju.  </w:t>
      </w:r>
      <w:r w:rsidR="00E57C9D">
        <w:rPr>
          <w:rStyle w:val="normaltextrun"/>
          <w:rFonts w:eastAsiaTheme="majorEastAsia"/>
        </w:rPr>
        <w:t> </w:t>
      </w:r>
      <w:r w:rsidR="00E57C9D">
        <w:rPr>
          <w:rStyle w:val="eop"/>
          <w:rFonts w:eastAsiaTheme="majorEastAsia"/>
        </w:rPr>
        <w:t> </w:t>
      </w:r>
    </w:p>
    <w:p w14:paraId="4127EF41" w14:textId="77777777" w:rsidR="00E57C9D" w:rsidRDefault="00E57C9D" w:rsidP="00E57C9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0699249" w14:textId="0595169B" w:rsidR="00E57C9D" w:rsidRDefault="00713050" w:rsidP="00E57C9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Zachęcamy do dyskusji w ramach następujących zagadnień:</w:t>
      </w:r>
    </w:p>
    <w:p w14:paraId="28FA57F8" w14:textId="77777777" w:rsidR="00713050" w:rsidRDefault="00713050" w:rsidP="00E57C9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D1DFE05" w14:textId="77777777" w:rsidR="00E57C9D" w:rsidRDefault="00E57C9D" w:rsidP="00E57C9D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  <w:rFonts w:eastAsiaTheme="majorEastAsia"/>
        </w:rPr>
        <w:t>Rola nieświadomości indywidualnej i zbiorowej w edukacji;</w:t>
      </w:r>
      <w:r>
        <w:rPr>
          <w:rStyle w:val="eop"/>
          <w:rFonts w:eastAsiaTheme="majorEastAsia"/>
        </w:rPr>
        <w:t> </w:t>
      </w:r>
    </w:p>
    <w:p w14:paraId="22A6D744" w14:textId="77777777" w:rsidR="00E57C9D" w:rsidRDefault="00E57C9D" w:rsidP="00E57C9D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  <w:rFonts w:eastAsiaTheme="majorEastAsia"/>
        </w:rPr>
        <w:t>Świadome i nieświadome w edukacji szkolnej; </w:t>
      </w:r>
      <w:r>
        <w:rPr>
          <w:rStyle w:val="eop"/>
          <w:rFonts w:eastAsiaTheme="majorEastAsia"/>
        </w:rPr>
        <w:t> </w:t>
      </w:r>
    </w:p>
    <w:p w14:paraId="759D102F" w14:textId="0FF6E4F1" w:rsidR="00E57C9D" w:rsidRDefault="00E57C9D" w:rsidP="00E57C9D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  <w:rFonts w:eastAsiaTheme="majorEastAsia"/>
        </w:rPr>
        <w:t xml:space="preserve">Intuicja oraz jej </w:t>
      </w:r>
      <w:r w:rsidR="00B724AD">
        <w:rPr>
          <w:rStyle w:val="normaltextrun"/>
          <w:rFonts w:eastAsiaTheme="majorEastAsia"/>
        </w:rPr>
        <w:t>znaczenie dla procesów poznawczych i twórczych;</w:t>
      </w:r>
      <w:r>
        <w:rPr>
          <w:rStyle w:val="eop"/>
          <w:rFonts w:eastAsiaTheme="majorEastAsia"/>
        </w:rPr>
        <w:t> </w:t>
      </w:r>
    </w:p>
    <w:p w14:paraId="2582DC07" w14:textId="13C3D6EC" w:rsidR="00E57C9D" w:rsidRDefault="00E57C9D" w:rsidP="00E57C9D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  <w:rFonts w:eastAsiaTheme="majorEastAsia"/>
        </w:rPr>
        <w:t>Cień i projekcja w relacji nauczyciel</w:t>
      </w:r>
      <w:r w:rsidR="00B724AD">
        <w:rPr>
          <w:rStyle w:val="normaltextrun"/>
          <w:rFonts w:eastAsiaTheme="majorEastAsia"/>
        </w:rPr>
        <w:t xml:space="preserve"> </w:t>
      </w:r>
      <w:r w:rsidR="00B724AD" w:rsidRPr="00B724AD">
        <w:rPr>
          <w:rStyle w:val="normaltextrun"/>
          <w:rFonts w:eastAsiaTheme="majorEastAsia"/>
        </w:rPr>
        <w:t>–</w:t>
      </w:r>
      <w:r w:rsidR="00B724AD">
        <w:rPr>
          <w:rStyle w:val="normaltextrun"/>
          <w:rFonts w:eastAsiaTheme="majorEastAsia"/>
          <w:b/>
          <w:bCs/>
          <w:sz w:val="20"/>
          <w:szCs w:val="20"/>
        </w:rPr>
        <w:t xml:space="preserve"> </w:t>
      </w:r>
      <w:r>
        <w:rPr>
          <w:rStyle w:val="normaltextrun"/>
          <w:rFonts w:eastAsiaTheme="majorEastAsia"/>
        </w:rPr>
        <w:t>uczeń;</w:t>
      </w:r>
      <w:r>
        <w:rPr>
          <w:rStyle w:val="eop"/>
          <w:rFonts w:eastAsiaTheme="majorEastAsia"/>
        </w:rPr>
        <w:t> </w:t>
      </w:r>
    </w:p>
    <w:p w14:paraId="283FC340" w14:textId="77777777" w:rsidR="00E57C9D" w:rsidRPr="00E57C9D" w:rsidRDefault="00E57C9D" w:rsidP="00E57C9D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</w:rPr>
      </w:pPr>
      <w:r>
        <w:rPr>
          <w:rStyle w:val="normaltextrun"/>
          <w:rFonts w:eastAsiaTheme="majorEastAsia"/>
        </w:rPr>
        <w:t>Znaczenie symboli i narracji w przekazywaniu wiedzy.</w:t>
      </w:r>
      <w:r>
        <w:rPr>
          <w:rStyle w:val="eop"/>
          <w:rFonts w:eastAsiaTheme="majorEastAsia"/>
        </w:rPr>
        <w:t> </w:t>
      </w:r>
    </w:p>
    <w:p w14:paraId="3F968C51" w14:textId="77777777" w:rsidR="00E57C9D" w:rsidRDefault="00E57C9D" w:rsidP="00C87B83">
      <w:pPr>
        <w:pStyle w:val="paragraph"/>
        <w:spacing w:before="0" w:beforeAutospacing="0" w:after="0" w:afterAutospacing="0"/>
        <w:ind w:left="1080"/>
        <w:jc w:val="both"/>
        <w:textAlignment w:val="baseline"/>
      </w:pPr>
    </w:p>
    <w:p w14:paraId="31322566" w14:textId="77777777" w:rsidR="00E57C9D" w:rsidRDefault="00E57C9D" w:rsidP="00E57C9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 xml:space="preserve">Zapraszamy osoby zajmujące się </w:t>
      </w:r>
      <w:r>
        <w:rPr>
          <w:rStyle w:val="normaltextrun"/>
          <w:rFonts w:eastAsiaTheme="majorEastAsia"/>
          <w:b/>
          <w:bCs/>
        </w:rPr>
        <w:t>badaniami edukacyjnymi, kształceniem oraz wszystkich zainteresowanych tematem</w:t>
      </w:r>
      <w:r>
        <w:rPr>
          <w:rStyle w:val="normaltextrun"/>
          <w:rFonts w:eastAsiaTheme="majorEastAsia"/>
        </w:rPr>
        <w:t xml:space="preserve"> do wspólnej refleksji nad rolą świadomych i nieświadomych procesów w edukacji. </w:t>
      </w:r>
      <w:r>
        <w:rPr>
          <w:rStyle w:val="eop"/>
          <w:rFonts w:eastAsiaTheme="majorEastAsia"/>
        </w:rPr>
        <w:t> </w:t>
      </w:r>
    </w:p>
    <w:p w14:paraId="6BD187E7" w14:textId="77777777" w:rsidR="00E57C9D" w:rsidRDefault="00E57C9D" w:rsidP="00E57C9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Liczymy na wrześniowe spotkanie, mając nadzieję na kontynuację integralnych spotkań i żywą debatę nad powyżej zarysowanymi problemami.</w:t>
      </w:r>
      <w:r>
        <w:rPr>
          <w:rStyle w:val="eop"/>
          <w:rFonts w:eastAsiaTheme="majorEastAsia"/>
        </w:rPr>
        <w:t> </w:t>
      </w:r>
    </w:p>
    <w:p w14:paraId="440518FF" w14:textId="5DD996DD" w:rsidR="00E57C9D" w:rsidRPr="00F03C16" w:rsidRDefault="00E57C9D" w:rsidP="00E57C9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  <w:r w:rsidRPr="00F03C16">
        <w:rPr>
          <w:rStyle w:val="eop"/>
          <w:rFonts w:eastAsiaTheme="majorEastAsia"/>
        </w:rPr>
        <w:t> </w:t>
      </w:r>
    </w:p>
    <w:p w14:paraId="129CBE24" w14:textId="77777777" w:rsidR="00E57C9D" w:rsidRPr="00F03C16" w:rsidRDefault="00E57C9D" w:rsidP="00E57C9D">
      <w:pPr>
        <w:pStyle w:val="paragraph"/>
        <w:spacing w:before="0" w:beforeAutospacing="0" w:after="0" w:afterAutospacing="0"/>
        <w:jc w:val="both"/>
        <w:textAlignment w:val="baseline"/>
      </w:pPr>
      <w:r w:rsidRPr="00F03C16">
        <w:rPr>
          <w:rStyle w:val="normaltextrun"/>
          <w:rFonts w:eastAsiaTheme="majorEastAsia"/>
          <w:b/>
          <w:bCs/>
        </w:rPr>
        <w:t>Komitet Naukowy </w:t>
      </w:r>
      <w:r w:rsidRPr="00F03C16">
        <w:rPr>
          <w:rStyle w:val="eop"/>
          <w:rFonts w:eastAsiaTheme="majorEastAsia"/>
        </w:rPr>
        <w:t> </w:t>
      </w:r>
    </w:p>
    <w:p w14:paraId="22372AD8" w14:textId="77777777" w:rsidR="00E57C9D" w:rsidRPr="00F03C16" w:rsidRDefault="00E57C9D" w:rsidP="00E57C9D">
      <w:pPr>
        <w:pStyle w:val="paragraph"/>
        <w:spacing w:before="0" w:beforeAutospacing="0" w:after="0" w:afterAutospacing="0"/>
        <w:jc w:val="both"/>
        <w:textAlignment w:val="baseline"/>
      </w:pPr>
      <w:r w:rsidRPr="00F03C16">
        <w:rPr>
          <w:rStyle w:val="normaltextrun"/>
          <w:rFonts w:eastAsiaTheme="majorEastAsia"/>
        </w:rPr>
        <w:t>prof. dr hab. Piotr Błajet</w:t>
      </w:r>
      <w:r w:rsidRPr="00F03C16">
        <w:rPr>
          <w:rStyle w:val="eop"/>
          <w:rFonts w:eastAsiaTheme="majorEastAsia"/>
        </w:rPr>
        <w:t> </w:t>
      </w:r>
    </w:p>
    <w:p w14:paraId="39736A0D" w14:textId="77777777" w:rsidR="00E57C9D" w:rsidRPr="00F03C16" w:rsidRDefault="00E57C9D" w:rsidP="00E57C9D">
      <w:pPr>
        <w:pStyle w:val="paragraph"/>
        <w:spacing w:before="0" w:beforeAutospacing="0" w:after="0" w:afterAutospacing="0"/>
        <w:jc w:val="both"/>
        <w:textAlignment w:val="baseline"/>
      </w:pPr>
      <w:r w:rsidRPr="00F03C16">
        <w:rPr>
          <w:rStyle w:val="normaltextrun"/>
          <w:rFonts w:eastAsiaTheme="majorEastAsia"/>
        </w:rPr>
        <w:t xml:space="preserve">prof. dr hab. Agnieszka </w:t>
      </w:r>
      <w:proofErr w:type="spellStart"/>
      <w:r w:rsidRPr="00F03C16">
        <w:rPr>
          <w:rStyle w:val="normaltextrun"/>
          <w:rFonts w:eastAsiaTheme="majorEastAsia"/>
        </w:rPr>
        <w:t>Gromkowska</w:t>
      </w:r>
      <w:proofErr w:type="spellEnd"/>
      <w:r w:rsidRPr="00F03C16">
        <w:rPr>
          <w:rStyle w:val="normaltextrun"/>
          <w:rFonts w:eastAsiaTheme="majorEastAsia"/>
        </w:rPr>
        <w:t>-Melosik</w:t>
      </w:r>
      <w:r w:rsidRPr="00F03C16">
        <w:rPr>
          <w:rStyle w:val="eop"/>
          <w:rFonts w:eastAsiaTheme="majorEastAsia"/>
        </w:rPr>
        <w:t> </w:t>
      </w:r>
    </w:p>
    <w:p w14:paraId="1BB83670" w14:textId="77777777" w:rsidR="00E57C9D" w:rsidRPr="00F03C16" w:rsidRDefault="00E57C9D" w:rsidP="00E57C9D">
      <w:pPr>
        <w:pStyle w:val="paragraph"/>
        <w:spacing w:before="0" w:beforeAutospacing="0" w:after="0" w:afterAutospacing="0"/>
        <w:jc w:val="both"/>
        <w:textAlignment w:val="baseline"/>
      </w:pPr>
      <w:r w:rsidRPr="00F03C16">
        <w:rPr>
          <w:rStyle w:val="normaltextrun"/>
          <w:rFonts w:eastAsiaTheme="majorEastAsia"/>
        </w:rPr>
        <w:t xml:space="preserve">prof. dr hab. Roman </w:t>
      </w:r>
      <w:proofErr w:type="spellStart"/>
      <w:r w:rsidRPr="00F03C16">
        <w:rPr>
          <w:rStyle w:val="normaltextrun"/>
          <w:rFonts w:eastAsiaTheme="majorEastAsia"/>
        </w:rPr>
        <w:t>Leppert</w:t>
      </w:r>
      <w:proofErr w:type="spellEnd"/>
      <w:r w:rsidRPr="00F03C16">
        <w:rPr>
          <w:rStyle w:val="eop"/>
          <w:rFonts w:eastAsiaTheme="majorEastAsia"/>
        </w:rPr>
        <w:t> </w:t>
      </w:r>
    </w:p>
    <w:p w14:paraId="050D25A2" w14:textId="77777777" w:rsidR="00E57C9D" w:rsidRPr="00F03C16" w:rsidRDefault="00E57C9D" w:rsidP="00E57C9D">
      <w:pPr>
        <w:pStyle w:val="paragraph"/>
        <w:spacing w:before="0" w:beforeAutospacing="0" w:after="0" w:afterAutospacing="0"/>
        <w:jc w:val="both"/>
        <w:textAlignment w:val="baseline"/>
      </w:pPr>
      <w:r w:rsidRPr="00F03C16">
        <w:rPr>
          <w:rStyle w:val="normaltextrun"/>
          <w:rFonts w:eastAsiaTheme="majorEastAsia"/>
        </w:rPr>
        <w:t>prof. dr hab. Helena Ostrowicka</w:t>
      </w:r>
      <w:r w:rsidRPr="00F03C16">
        <w:rPr>
          <w:rStyle w:val="eop"/>
          <w:rFonts w:eastAsiaTheme="majorEastAsia"/>
        </w:rPr>
        <w:t> </w:t>
      </w:r>
    </w:p>
    <w:p w14:paraId="64695B24" w14:textId="77777777" w:rsidR="00E57C9D" w:rsidRDefault="00E57C9D" w:rsidP="00E57C9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prof. dr hab. Beata Przyborowska</w:t>
      </w:r>
      <w:r>
        <w:rPr>
          <w:rStyle w:val="eop"/>
          <w:rFonts w:eastAsiaTheme="majorEastAsia"/>
        </w:rPr>
        <w:t> </w:t>
      </w:r>
    </w:p>
    <w:p w14:paraId="38DA631F" w14:textId="77777777" w:rsidR="00E57C9D" w:rsidRDefault="00E57C9D" w:rsidP="00E57C9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prof. dr hab. Krzysztof Rubacha</w:t>
      </w:r>
      <w:r>
        <w:rPr>
          <w:rStyle w:val="eop"/>
          <w:rFonts w:eastAsiaTheme="majorEastAsia"/>
        </w:rPr>
        <w:t> </w:t>
      </w:r>
    </w:p>
    <w:p w14:paraId="2D197D72" w14:textId="77777777" w:rsidR="00E57C9D" w:rsidRDefault="00E57C9D" w:rsidP="00E57C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  <w:rFonts w:eastAsiaTheme="majorEastAsia"/>
        </w:rPr>
        <w:t>prof. dr hab. Roman Schulz</w:t>
      </w:r>
      <w:r>
        <w:rPr>
          <w:rStyle w:val="eop"/>
          <w:rFonts w:eastAsiaTheme="majorEastAsia"/>
        </w:rPr>
        <w:t> </w:t>
      </w:r>
    </w:p>
    <w:p w14:paraId="5875E139" w14:textId="0CCCCEB3" w:rsidR="008F0791" w:rsidRDefault="008F0791" w:rsidP="00E57C9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 xml:space="preserve">dr hab. Hanna </w:t>
      </w:r>
      <w:proofErr w:type="spellStart"/>
      <w:r>
        <w:rPr>
          <w:rStyle w:val="normaltextrun"/>
          <w:rFonts w:eastAsiaTheme="majorEastAsia"/>
        </w:rPr>
        <w:t>Solarczyk</w:t>
      </w:r>
      <w:proofErr w:type="spellEnd"/>
      <w:r>
        <w:rPr>
          <w:rStyle w:val="normaltextrun"/>
          <w:rFonts w:eastAsiaTheme="majorEastAsia"/>
        </w:rPr>
        <w:t>, prof. UMK</w:t>
      </w:r>
      <w:r>
        <w:rPr>
          <w:rStyle w:val="eop"/>
          <w:rFonts w:eastAsiaTheme="majorEastAsia"/>
        </w:rPr>
        <w:t> </w:t>
      </w:r>
    </w:p>
    <w:p w14:paraId="45EE4871" w14:textId="77777777" w:rsidR="00E57C9D" w:rsidRDefault="00E57C9D" w:rsidP="00E57C9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dr hab. Ditta Baczała, prof. UMK</w:t>
      </w:r>
      <w:r>
        <w:rPr>
          <w:rStyle w:val="eop"/>
          <w:rFonts w:eastAsiaTheme="majorEastAsia"/>
        </w:rPr>
        <w:t> </w:t>
      </w:r>
    </w:p>
    <w:p w14:paraId="6E958DFA" w14:textId="77777777" w:rsidR="00E57C9D" w:rsidRDefault="00E57C9D" w:rsidP="00E57C9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lastRenderedPageBreak/>
        <w:t>dr Iwona Murawska</w:t>
      </w:r>
      <w:r>
        <w:rPr>
          <w:rStyle w:val="eop"/>
          <w:rFonts w:eastAsiaTheme="majorEastAsia"/>
        </w:rPr>
        <w:t> </w:t>
      </w:r>
    </w:p>
    <w:p w14:paraId="7A74A215" w14:textId="77777777" w:rsidR="00E57C9D" w:rsidRDefault="00E57C9D" w:rsidP="00E57C9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677AFFFB" w14:textId="77777777" w:rsidR="00E57C9D" w:rsidRDefault="00E57C9D" w:rsidP="00E57C9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Komitet Organizacyjny</w:t>
      </w:r>
      <w:r>
        <w:rPr>
          <w:rStyle w:val="eop"/>
          <w:rFonts w:eastAsiaTheme="majorEastAsia"/>
        </w:rPr>
        <w:t> </w:t>
      </w:r>
    </w:p>
    <w:p w14:paraId="74BB1FDD" w14:textId="77777777" w:rsidR="00E57C9D" w:rsidRDefault="00E57C9D" w:rsidP="00E57C9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prof. dr hab. Piotr Błajet</w:t>
      </w:r>
      <w:r>
        <w:rPr>
          <w:rStyle w:val="eop"/>
          <w:rFonts w:eastAsiaTheme="majorEastAsia"/>
        </w:rPr>
        <w:t> </w:t>
      </w:r>
    </w:p>
    <w:p w14:paraId="49C25FC4" w14:textId="77777777" w:rsidR="00E57C9D" w:rsidRDefault="00E57C9D" w:rsidP="00E57C9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prof. dr hab. Beata Przyborowska</w:t>
      </w:r>
      <w:r>
        <w:rPr>
          <w:rStyle w:val="eop"/>
          <w:rFonts w:eastAsiaTheme="majorEastAsia"/>
        </w:rPr>
        <w:t> </w:t>
      </w:r>
    </w:p>
    <w:p w14:paraId="40E0AD0F" w14:textId="77777777" w:rsidR="00E57C9D" w:rsidRDefault="00E57C9D" w:rsidP="00E57C9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Sekretariat Konferencji </w:t>
      </w:r>
      <w:r>
        <w:rPr>
          <w:rStyle w:val="eop"/>
          <w:rFonts w:eastAsiaTheme="majorEastAsia"/>
        </w:rPr>
        <w:t> </w:t>
      </w:r>
    </w:p>
    <w:p w14:paraId="065BDD89" w14:textId="77777777" w:rsidR="00E57C9D" w:rsidRDefault="00E57C9D" w:rsidP="00E57C9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dr Iwona Murawska</w:t>
      </w:r>
      <w:r>
        <w:rPr>
          <w:rStyle w:val="eop"/>
          <w:rFonts w:eastAsiaTheme="majorEastAsia"/>
        </w:rPr>
        <w:t> </w:t>
      </w:r>
    </w:p>
    <w:p w14:paraId="0D4E9662" w14:textId="77777777" w:rsidR="00E57C9D" w:rsidRDefault="00E57C9D" w:rsidP="00E57C9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dr Izabela Symonowicz-Jabłońska</w:t>
      </w:r>
      <w:r>
        <w:rPr>
          <w:rStyle w:val="eop"/>
          <w:rFonts w:eastAsiaTheme="majorEastAsia"/>
        </w:rPr>
        <w:t> </w:t>
      </w:r>
    </w:p>
    <w:p w14:paraId="1AEBD744" w14:textId="77777777" w:rsidR="00E57C9D" w:rsidRDefault="00E57C9D" w:rsidP="00E57C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  <w:rFonts w:eastAsiaTheme="majorEastAsia"/>
        </w:rPr>
        <w:t>Monika Gosławska</w:t>
      </w:r>
      <w:r>
        <w:rPr>
          <w:rStyle w:val="eop"/>
          <w:rFonts w:eastAsiaTheme="majorEastAsia"/>
        </w:rPr>
        <w:t> </w:t>
      </w:r>
    </w:p>
    <w:p w14:paraId="162BBFA1" w14:textId="77777777" w:rsidR="00F03C16" w:rsidRDefault="00F03C16" w:rsidP="00E57C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</w:p>
    <w:p w14:paraId="7F7D71C6" w14:textId="77777777" w:rsidR="00F03C16" w:rsidRDefault="00F03C16" w:rsidP="00F03C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  <w:r>
        <w:rPr>
          <w:rStyle w:val="normaltextrun"/>
          <w:rFonts w:eastAsiaTheme="majorEastAsia"/>
          <w:b/>
          <w:bCs/>
        </w:rPr>
        <w:t>INFORMACJE ORGANIZACYJNE</w:t>
      </w:r>
      <w:r>
        <w:rPr>
          <w:rStyle w:val="eop"/>
          <w:rFonts w:eastAsiaTheme="majorEastAsia"/>
        </w:rPr>
        <w:t> </w:t>
      </w:r>
    </w:p>
    <w:p w14:paraId="06F108D7" w14:textId="0A82C2CD" w:rsidR="00F03C16" w:rsidRDefault="00F03C16" w:rsidP="00F03C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7ECDD18" w14:textId="46714985" w:rsidR="00F03C16" w:rsidRDefault="00F03C16" w:rsidP="00F03C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Pragniemy, by IV Konferencja integralna była przestrzenią otwartej, realnej integracji teorii z praktyką, dlatego mamy nadzieję</w:t>
      </w:r>
      <w:r w:rsidR="00B724AD">
        <w:rPr>
          <w:rStyle w:val="normaltextrun"/>
          <w:rFonts w:eastAsiaTheme="majorEastAsia"/>
        </w:rPr>
        <w:t xml:space="preserve"> </w:t>
      </w:r>
      <w:r>
        <w:rPr>
          <w:rStyle w:val="normaltextrun"/>
          <w:rFonts w:eastAsiaTheme="majorEastAsia"/>
        </w:rPr>
        <w:t>na udział w kolejnym konferencyjnym spotkaniu “na żywo”.</w:t>
      </w:r>
      <w:r>
        <w:rPr>
          <w:rStyle w:val="eop"/>
          <w:rFonts w:eastAsiaTheme="majorEastAsia"/>
        </w:rPr>
        <w:t> </w:t>
      </w:r>
    </w:p>
    <w:p w14:paraId="04EADC61" w14:textId="77777777" w:rsidR="00F03C16" w:rsidRDefault="00F03C16" w:rsidP="00F03C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411535FA" w14:textId="20322A7C" w:rsidR="00F03C16" w:rsidRDefault="00F03C16" w:rsidP="00F03C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Zgłoszenia wraz z abstraktami prosimy przesyłać 5 lipca 2025 r. na adres: </w:t>
      </w:r>
      <w:hyperlink r:id="rId9" w:history="1">
        <w:r w:rsidRPr="00EE154E">
          <w:rPr>
            <w:rStyle w:val="Hipercze"/>
            <w:rFonts w:eastAsiaTheme="majorEastAsia"/>
          </w:rPr>
          <w:t>konferencja.integralna@wp.pl</w:t>
        </w:r>
      </w:hyperlink>
    </w:p>
    <w:p w14:paraId="65C48F42" w14:textId="77777777" w:rsidR="00F03C16" w:rsidRDefault="00F03C16" w:rsidP="00F03C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</w:p>
    <w:p w14:paraId="40B8D635" w14:textId="13D8B0FB" w:rsidR="00F03C16" w:rsidRDefault="00F03C16" w:rsidP="00F03C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Koszty uczestnictwa w konferencji (obejmują obiady, przerwy kawowe, materiały oraz udział w bankiecie, nie pobieramy dodatkowej opłaty konferencyjnej):</w:t>
      </w:r>
    </w:p>
    <w:p w14:paraId="0DFE7311" w14:textId="77777777" w:rsidR="00F03C16" w:rsidRDefault="00F03C16" w:rsidP="00F03C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</w:p>
    <w:p w14:paraId="75911569" w14:textId="77777777" w:rsidR="00F03C16" w:rsidRDefault="00F03C16" w:rsidP="00F03C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  <w:r w:rsidRPr="00F03C16">
        <w:rPr>
          <w:rStyle w:val="normaltextrun"/>
          <w:rFonts w:eastAsiaTheme="majorEastAsia"/>
        </w:rPr>
        <w:t>Udział dwudniowy z bankietem: 450 zł</w:t>
      </w:r>
    </w:p>
    <w:p w14:paraId="25C7B386" w14:textId="7AD4753C" w:rsidR="00D20B5A" w:rsidRPr="00F03C16" w:rsidRDefault="00D20B5A" w:rsidP="00F03C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  <w:r w:rsidRPr="00F03C16">
        <w:rPr>
          <w:rStyle w:val="normaltextrun"/>
          <w:rFonts w:eastAsiaTheme="majorEastAsia"/>
        </w:rPr>
        <w:t>Udział jednodniowy z bankietem: 350 zł</w:t>
      </w:r>
    </w:p>
    <w:p w14:paraId="59EF4CDD" w14:textId="77777777" w:rsidR="00F03C16" w:rsidRDefault="00F03C16" w:rsidP="00F03C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  <w:r w:rsidRPr="00F03C16">
        <w:rPr>
          <w:rStyle w:val="normaltextrun"/>
          <w:rFonts w:eastAsiaTheme="majorEastAsia"/>
        </w:rPr>
        <w:t>Udział dwudniowy bez bankietu: 300 zł</w:t>
      </w:r>
    </w:p>
    <w:p w14:paraId="23BC395A" w14:textId="30AD929C" w:rsidR="00F03C16" w:rsidRPr="00557B00" w:rsidRDefault="00F03C16" w:rsidP="00E57C9D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</w:rPr>
      </w:pPr>
      <w:r w:rsidRPr="00F03C16">
        <w:rPr>
          <w:rStyle w:val="normaltextrun"/>
          <w:rFonts w:eastAsiaTheme="majorEastAsia"/>
        </w:rPr>
        <w:t>Udział jednodniowy: 200 zł</w:t>
      </w:r>
    </w:p>
    <w:p w14:paraId="64ADFEE1" w14:textId="77777777" w:rsidR="00E57C9D" w:rsidRDefault="00E57C9D" w:rsidP="00E57C9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0217D9E7" w14:textId="77777777" w:rsidR="00E57C9D" w:rsidRDefault="00E57C9D" w:rsidP="00E57C9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Sekretariat III Toruńskiej Konferencji Integralnej pozostaje do Państwa dyspozycji we wszelkich kwestiach organizacyjnych. Prosimy kontaktować się mailowo (konferencja.integralna@wp.pl).</w:t>
      </w:r>
      <w:r>
        <w:rPr>
          <w:rStyle w:val="eop"/>
          <w:rFonts w:eastAsiaTheme="majorEastAsia"/>
        </w:rPr>
        <w:t> </w:t>
      </w:r>
    </w:p>
    <w:p w14:paraId="680F366D" w14:textId="77777777" w:rsidR="00E57C9D" w:rsidRDefault="00E57C9D" w:rsidP="00E57C9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2AA7E6B1" w14:textId="77777777" w:rsidR="00E57C9D" w:rsidRDefault="00E57C9D" w:rsidP="00E57C9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Miejsce spotkania: Instytut Nauk Pedagogicznych UMK, ul. Lwowska 1, 87-100 Toruń</w:t>
      </w:r>
      <w:r>
        <w:rPr>
          <w:rStyle w:val="eop"/>
          <w:rFonts w:eastAsiaTheme="majorEastAsia"/>
        </w:rPr>
        <w:t> </w:t>
      </w:r>
    </w:p>
    <w:p w14:paraId="0649DEC9" w14:textId="77777777" w:rsidR="00E57C9D" w:rsidRDefault="00E57C9D" w:rsidP="00E57C9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00519C95" w14:textId="77777777" w:rsidR="00EC5C00" w:rsidRDefault="00EC5C00"/>
    <w:sectPr w:rsidR="00EC5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027F"/>
    <w:multiLevelType w:val="multilevel"/>
    <w:tmpl w:val="F876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A063E"/>
    <w:multiLevelType w:val="multilevel"/>
    <w:tmpl w:val="4B22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5238EB"/>
    <w:multiLevelType w:val="multilevel"/>
    <w:tmpl w:val="B056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8C48A6"/>
    <w:multiLevelType w:val="multilevel"/>
    <w:tmpl w:val="7A10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DC26FD"/>
    <w:multiLevelType w:val="multilevel"/>
    <w:tmpl w:val="C86A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EB772B"/>
    <w:multiLevelType w:val="multilevel"/>
    <w:tmpl w:val="E068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191AE2"/>
    <w:multiLevelType w:val="multilevel"/>
    <w:tmpl w:val="09AE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2E744F"/>
    <w:multiLevelType w:val="multilevel"/>
    <w:tmpl w:val="B3FC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B27614"/>
    <w:multiLevelType w:val="multilevel"/>
    <w:tmpl w:val="65E2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8F7B02"/>
    <w:multiLevelType w:val="multilevel"/>
    <w:tmpl w:val="8402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8F4D0D"/>
    <w:multiLevelType w:val="multilevel"/>
    <w:tmpl w:val="8028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7348CD"/>
    <w:multiLevelType w:val="multilevel"/>
    <w:tmpl w:val="5480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96127F"/>
    <w:multiLevelType w:val="multilevel"/>
    <w:tmpl w:val="9488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DC35BA"/>
    <w:multiLevelType w:val="multilevel"/>
    <w:tmpl w:val="A992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EF4DC3"/>
    <w:multiLevelType w:val="multilevel"/>
    <w:tmpl w:val="F2A0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7D0107"/>
    <w:multiLevelType w:val="multilevel"/>
    <w:tmpl w:val="3854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AA1A33"/>
    <w:multiLevelType w:val="multilevel"/>
    <w:tmpl w:val="8F2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F005A2"/>
    <w:multiLevelType w:val="multilevel"/>
    <w:tmpl w:val="7B5C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7F02AB"/>
    <w:multiLevelType w:val="multilevel"/>
    <w:tmpl w:val="FB30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5216C9"/>
    <w:multiLevelType w:val="multilevel"/>
    <w:tmpl w:val="A29C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D27ED8"/>
    <w:multiLevelType w:val="multilevel"/>
    <w:tmpl w:val="E75A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076C08"/>
    <w:multiLevelType w:val="multilevel"/>
    <w:tmpl w:val="8D78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653BBA"/>
    <w:multiLevelType w:val="multilevel"/>
    <w:tmpl w:val="F78A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C0A5E5D"/>
    <w:multiLevelType w:val="multilevel"/>
    <w:tmpl w:val="A328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F3745E4"/>
    <w:multiLevelType w:val="multilevel"/>
    <w:tmpl w:val="0C92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F749CD"/>
    <w:multiLevelType w:val="multilevel"/>
    <w:tmpl w:val="24B2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0B1BD8"/>
    <w:multiLevelType w:val="multilevel"/>
    <w:tmpl w:val="BC86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BC42D4E"/>
    <w:multiLevelType w:val="multilevel"/>
    <w:tmpl w:val="89AA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FE6A57"/>
    <w:multiLevelType w:val="multilevel"/>
    <w:tmpl w:val="BE42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3020D43"/>
    <w:multiLevelType w:val="multilevel"/>
    <w:tmpl w:val="C58A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5503D6"/>
    <w:multiLevelType w:val="multilevel"/>
    <w:tmpl w:val="A6C2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8134BA9"/>
    <w:multiLevelType w:val="multilevel"/>
    <w:tmpl w:val="975A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89A6B34"/>
    <w:multiLevelType w:val="multilevel"/>
    <w:tmpl w:val="DD80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864470"/>
    <w:multiLevelType w:val="multilevel"/>
    <w:tmpl w:val="7438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975799">
    <w:abstractNumId w:val="1"/>
  </w:num>
  <w:num w:numId="2" w16cid:durableId="1346402194">
    <w:abstractNumId w:val="23"/>
  </w:num>
  <w:num w:numId="3" w16cid:durableId="152188928">
    <w:abstractNumId w:val="28"/>
  </w:num>
  <w:num w:numId="4" w16cid:durableId="1885216370">
    <w:abstractNumId w:val="21"/>
  </w:num>
  <w:num w:numId="5" w16cid:durableId="557783721">
    <w:abstractNumId w:val="19"/>
  </w:num>
  <w:num w:numId="6" w16cid:durableId="2054839406">
    <w:abstractNumId w:val="20"/>
  </w:num>
  <w:num w:numId="7" w16cid:durableId="455025625">
    <w:abstractNumId w:val="12"/>
  </w:num>
  <w:num w:numId="8" w16cid:durableId="2026321135">
    <w:abstractNumId w:val="31"/>
  </w:num>
  <w:num w:numId="9" w16cid:durableId="946082591">
    <w:abstractNumId w:val="4"/>
  </w:num>
  <w:num w:numId="10" w16cid:durableId="1463958771">
    <w:abstractNumId w:val="8"/>
  </w:num>
  <w:num w:numId="11" w16cid:durableId="1182015362">
    <w:abstractNumId w:val="30"/>
  </w:num>
  <w:num w:numId="12" w16cid:durableId="1816294058">
    <w:abstractNumId w:val="18"/>
  </w:num>
  <w:num w:numId="13" w16cid:durableId="543830766">
    <w:abstractNumId w:val="26"/>
  </w:num>
  <w:num w:numId="14" w16cid:durableId="10189495">
    <w:abstractNumId w:val="14"/>
  </w:num>
  <w:num w:numId="15" w16cid:durableId="138500340">
    <w:abstractNumId w:val="16"/>
  </w:num>
  <w:num w:numId="16" w16cid:durableId="934901486">
    <w:abstractNumId w:val="5"/>
  </w:num>
  <w:num w:numId="17" w16cid:durableId="2008239825">
    <w:abstractNumId w:val="29"/>
  </w:num>
  <w:num w:numId="18" w16cid:durableId="1071806525">
    <w:abstractNumId w:val="0"/>
  </w:num>
  <w:num w:numId="19" w16cid:durableId="428280177">
    <w:abstractNumId w:val="17"/>
  </w:num>
  <w:num w:numId="20" w16cid:durableId="423066621">
    <w:abstractNumId w:val="27"/>
  </w:num>
  <w:num w:numId="21" w16cid:durableId="639187832">
    <w:abstractNumId w:val="10"/>
  </w:num>
  <w:num w:numId="22" w16cid:durableId="1806006427">
    <w:abstractNumId w:val="2"/>
  </w:num>
  <w:num w:numId="23" w16cid:durableId="306084110">
    <w:abstractNumId w:val="13"/>
  </w:num>
  <w:num w:numId="24" w16cid:durableId="11037983">
    <w:abstractNumId w:val="7"/>
  </w:num>
  <w:num w:numId="25" w16cid:durableId="1056125834">
    <w:abstractNumId w:val="24"/>
  </w:num>
  <w:num w:numId="26" w16cid:durableId="1791165809">
    <w:abstractNumId w:val="6"/>
  </w:num>
  <w:num w:numId="27" w16cid:durableId="951135661">
    <w:abstractNumId w:val="22"/>
  </w:num>
  <w:num w:numId="28" w16cid:durableId="1669551745">
    <w:abstractNumId w:val="15"/>
  </w:num>
  <w:num w:numId="29" w16cid:durableId="86705254">
    <w:abstractNumId w:val="25"/>
  </w:num>
  <w:num w:numId="30" w16cid:durableId="910237430">
    <w:abstractNumId w:val="33"/>
  </w:num>
  <w:num w:numId="31" w16cid:durableId="983775409">
    <w:abstractNumId w:val="3"/>
  </w:num>
  <w:num w:numId="32" w16cid:durableId="952008612">
    <w:abstractNumId w:val="11"/>
  </w:num>
  <w:num w:numId="33" w16cid:durableId="372463564">
    <w:abstractNumId w:val="32"/>
  </w:num>
  <w:num w:numId="34" w16cid:durableId="14012477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6E"/>
    <w:rsid w:val="00193808"/>
    <w:rsid w:val="001F3FD3"/>
    <w:rsid w:val="004A460F"/>
    <w:rsid w:val="00506FFB"/>
    <w:rsid w:val="00557B00"/>
    <w:rsid w:val="00713050"/>
    <w:rsid w:val="00847802"/>
    <w:rsid w:val="008D60CB"/>
    <w:rsid w:val="008F0791"/>
    <w:rsid w:val="0098714D"/>
    <w:rsid w:val="00997A4F"/>
    <w:rsid w:val="00A84D06"/>
    <w:rsid w:val="00B724AD"/>
    <w:rsid w:val="00BE6E17"/>
    <w:rsid w:val="00C70D6B"/>
    <w:rsid w:val="00C87B83"/>
    <w:rsid w:val="00CE123F"/>
    <w:rsid w:val="00D20B5A"/>
    <w:rsid w:val="00D80C3E"/>
    <w:rsid w:val="00E44596"/>
    <w:rsid w:val="00E57C9D"/>
    <w:rsid w:val="00EC5C00"/>
    <w:rsid w:val="00F0106E"/>
    <w:rsid w:val="00F03C16"/>
    <w:rsid w:val="00F8679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3B6C"/>
  <w15:chartTrackingRefBased/>
  <w15:docId w15:val="{7BF1A119-519B-474E-8FB4-F68775B0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0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0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1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1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10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10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10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10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10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10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10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1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1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1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1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10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10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10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10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106E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ny"/>
    <w:rsid w:val="00E5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cxw51570223">
    <w:name w:val="scxw51570223"/>
    <w:basedOn w:val="Domylnaczcionkaakapitu"/>
    <w:rsid w:val="00E57C9D"/>
  </w:style>
  <w:style w:type="character" w:customStyle="1" w:styleId="wacimagecontainer">
    <w:name w:val="wacimagecontainer"/>
    <w:basedOn w:val="Domylnaczcionkaakapitu"/>
    <w:rsid w:val="00E57C9D"/>
  </w:style>
  <w:style w:type="character" w:customStyle="1" w:styleId="eop">
    <w:name w:val="eop"/>
    <w:basedOn w:val="Domylnaczcionkaakapitu"/>
    <w:rsid w:val="00E57C9D"/>
  </w:style>
  <w:style w:type="character" w:customStyle="1" w:styleId="normaltextrun">
    <w:name w:val="normaltextrun"/>
    <w:basedOn w:val="Domylnaczcionkaakapitu"/>
    <w:rsid w:val="00E57C9D"/>
  </w:style>
  <w:style w:type="character" w:styleId="Hipercze">
    <w:name w:val="Hyperlink"/>
    <w:basedOn w:val="Domylnaczcionkaakapitu"/>
    <w:uiPriority w:val="99"/>
    <w:unhideWhenUsed/>
    <w:rsid w:val="00F03C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3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2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ferencja.integraln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442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imurawska@o365.umk.pl</dc:creator>
  <cp:keywords/>
  <dc:description/>
  <cp:lastModifiedBy>imurawska@o365.umk.pl</cp:lastModifiedBy>
  <cp:revision>17</cp:revision>
  <dcterms:created xsi:type="dcterms:W3CDTF">2025-03-21T10:28:00Z</dcterms:created>
  <dcterms:modified xsi:type="dcterms:W3CDTF">2025-05-08T09:40:00Z</dcterms:modified>
</cp:coreProperties>
</file>